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BA" w:rsidRPr="006A6A21" w:rsidRDefault="007609BA" w:rsidP="007609BA">
      <w:pPr>
        <w:rPr>
          <w:rFonts w:ascii="Arial Unicode MS" w:eastAsia="Arial Unicode MS" w:hAnsi="Arial Unicode MS" w:cs="Arial Unicode MS"/>
          <w:b/>
          <w:bCs/>
          <w:sz w:val="30"/>
          <w:szCs w:val="30"/>
        </w:rPr>
      </w:pPr>
      <w:r w:rsidRPr="006A6A21">
        <w:rPr>
          <w:rFonts w:ascii="Arial Unicode MS" w:eastAsia="Arial Unicode MS" w:hAnsi="Arial Unicode MS" w:cs="Arial Unicode MS"/>
          <w:b/>
          <w:bCs/>
          <w:sz w:val="30"/>
          <w:szCs w:val="30"/>
          <w:cs/>
        </w:rPr>
        <w:t>केंद्रीय संचार ब्यूरो के माध्यम से जागरूकता और प्रचार अभियान पर किया गया व्यय</w:t>
      </w:r>
    </w:p>
    <w:p w:rsidR="006A6A21" w:rsidRDefault="006A6A21" w:rsidP="007609BA">
      <w:pPr>
        <w:rPr>
          <w:rFonts w:ascii="Arial Unicode MS" w:eastAsia="Arial Unicode MS" w:hAnsi="Arial Unicode MS" w:cs="Arial Unicode MS" w:hint="cs"/>
          <w:sz w:val="28"/>
          <w:szCs w:val="28"/>
        </w:rPr>
      </w:pPr>
    </w:p>
    <w:p w:rsidR="007609BA" w:rsidRPr="006A6A21" w:rsidRDefault="007609BA" w:rsidP="007609BA">
      <w:pPr>
        <w:rPr>
          <w:rFonts w:ascii="Arial Unicode MS" w:eastAsia="Arial Unicode MS" w:hAnsi="Arial Unicode MS" w:cs="Arial Unicode MS" w:hint="cs"/>
          <w:sz w:val="28"/>
          <w:szCs w:val="28"/>
        </w:rPr>
      </w:pP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पिछले पांच वर्षों के दौरान विभिन्न मीडिया माध्यमों जैसे टेलीविजन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प्रिंट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रेडियो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डिजिटल इत्यादि के माध्यम से जागरूकता और प्रचार अभियानों पर सीबीसी द्वारा किए गए व्यय से संबंधित जानकारी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जिसका उल्लेख श्री विवेक के. तन्खा द्वारा </w:t>
      </w:r>
      <w:r w:rsidRPr="006A6A21">
        <w:rPr>
          <w:rFonts w:ascii="Arial Unicode MS" w:eastAsia="Arial Unicode MS" w:hAnsi="Arial Unicode MS" w:cs="Arial Unicode MS"/>
          <w:b/>
          <w:bCs/>
          <w:sz w:val="28"/>
          <w:szCs w:val="28"/>
        </w:rPr>
        <w:t>‘</w:t>
      </w:r>
      <w:r w:rsidRPr="006A6A21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सरकारी विज्ञापन के चैनलवार प्रसार के लिए दिशा-निर्देश</w:t>
      </w:r>
      <w:r w:rsidRPr="006A6A21">
        <w:rPr>
          <w:rFonts w:ascii="Arial Unicode MS" w:eastAsia="Arial Unicode MS" w:hAnsi="Arial Unicode MS" w:cs="Arial Unicode MS"/>
          <w:b/>
          <w:bCs/>
          <w:sz w:val="28"/>
          <w:szCs w:val="28"/>
        </w:rPr>
        <w:t>’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के संबंध में </w:t>
      </w:r>
      <w:r w:rsidR="00EB711A" w:rsidRPr="006A6A21">
        <w:rPr>
          <w:rFonts w:ascii="Arial Unicode MS" w:eastAsia="Arial Unicode MS" w:hAnsi="Arial Unicode MS" w:cs="Arial Unicode MS"/>
          <w:sz w:val="28"/>
          <w:szCs w:val="28"/>
          <w:cs/>
        </w:rPr>
        <w:t xml:space="preserve">7.2.2025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के राज्य सभा अतारांकित प्रश्न संख्या 587 के उत्तर में किया गया है।</w:t>
      </w:r>
    </w:p>
    <w:p w:rsidR="007609BA" w:rsidRPr="006A6A21" w:rsidRDefault="007609BA" w:rsidP="007609BA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****</w:t>
      </w:r>
    </w:p>
    <w:p w:rsidR="003930B1" w:rsidRPr="006A6A21" w:rsidRDefault="007609BA" w:rsidP="007609BA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पिछले पांच वर्षों के दौरान विभिन्न मीडिया माध्यमों जैसे टेलीविजन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प्रिंट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>रेडियो</w:t>
      </w:r>
      <w:r w:rsidRPr="006A6A21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 xml:space="preserve">डिजिटल इत्यादि के माध्यम से जागरूकता और प्रचार अभियानों पर सीबीसी द्वारा किया गया व्यय प्रत्येक वर्ष 33 करोड़ रुपये से 295 करोड़ रुपये के बीच </w:t>
      </w:r>
      <w:r w:rsidR="00EB711A" w:rsidRPr="006A6A21">
        <w:rPr>
          <w:rFonts w:ascii="Arial Unicode MS" w:eastAsia="Arial Unicode MS" w:hAnsi="Arial Unicode MS" w:cs="Arial Unicode MS" w:hint="cs"/>
          <w:sz w:val="28"/>
          <w:szCs w:val="28"/>
          <w:cs/>
        </w:rPr>
        <w:t>घटता-बढ़ता रहता</w:t>
      </w:r>
      <w:r w:rsidRPr="006A6A21">
        <w:rPr>
          <w:rFonts w:ascii="Arial Unicode MS" w:eastAsia="Arial Unicode MS" w:hAnsi="Arial Unicode MS" w:cs="Arial Unicode MS"/>
          <w:sz w:val="28"/>
          <w:szCs w:val="28"/>
          <w:cs/>
        </w:rPr>
        <w:t xml:space="preserve"> है।</w:t>
      </w:r>
    </w:p>
    <w:sectPr w:rsidR="003930B1" w:rsidRPr="006A6A21" w:rsidSect="0039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09BA"/>
    <w:rsid w:val="003930B1"/>
    <w:rsid w:val="006A6A21"/>
    <w:rsid w:val="007609BA"/>
    <w:rsid w:val="00CE266C"/>
    <w:rsid w:val="00EB711A"/>
    <w:rsid w:val="00F1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2025-03-11T06:51:00Z</cp:lastPrinted>
  <dcterms:created xsi:type="dcterms:W3CDTF">2025-03-11T06:32:00Z</dcterms:created>
  <dcterms:modified xsi:type="dcterms:W3CDTF">2025-03-11T10:15:00Z</dcterms:modified>
</cp:coreProperties>
</file>